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widowControl w:val="0"/>
        <w:spacing w:before="72"/>
        <w:ind w:left="116" w:firstLine="0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nl-NL"/>
        </w:rPr>
        <w:t>Bijlage I: Modelformulier voor herroeping</w:t>
      </w:r>
    </w:p>
    <w:p>
      <w:pPr>
        <w:pStyle w:val="Standaard"/>
        <w:widowControl w:val="0"/>
        <w:spacing w:before="0"/>
        <w:rPr>
          <w:rFonts w:ascii="Arial" w:cs="Arial" w:hAnsi="Arial" w:eastAsia="Arial"/>
          <w:b w:val="1"/>
          <w:bCs w:val="1"/>
          <w:sz w:val="22"/>
          <w:szCs w:val="22"/>
          <w:u w:color="000000"/>
        </w:rPr>
      </w:pPr>
    </w:p>
    <w:p>
      <w:pPr>
        <w:pStyle w:val="Standaard"/>
        <w:widowControl w:val="0"/>
        <w:spacing w:before="2"/>
        <w:rPr>
          <w:rFonts w:ascii="Arial" w:cs="Arial" w:hAnsi="Arial" w:eastAsia="Arial"/>
          <w:b w:val="1"/>
          <w:bCs w:val="1"/>
          <w:sz w:val="18"/>
          <w:szCs w:val="18"/>
          <w:u w:color="000000"/>
        </w:rPr>
      </w:pPr>
    </w:p>
    <w:p>
      <w:pPr>
        <w:pStyle w:val="Standaard"/>
        <w:widowControl w:val="0"/>
        <w:spacing w:before="0"/>
        <w:ind w:left="116" w:firstLine="0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nl-NL"/>
        </w:rPr>
        <w:t>Modelformulier voor herroeping</w:t>
      </w:r>
    </w:p>
    <w:p>
      <w:pPr>
        <w:pStyle w:val="Standaard"/>
        <w:widowControl w:val="0"/>
        <w:spacing w:before="0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Standaard"/>
        <w:widowControl w:val="0"/>
        <w:spacing w:before="1"/>
        <w:ind w:left="116" w:firstLine="0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nl-NL"/>
        </w:rPr>
        <w:t>(dit formulier alleen invullen en terugzenden wanneer u de overeenkomst wilt herroepen)</w:t>
      </w:r>
    </w:p>
    <w:p>
      <w:pPr>
        <w:pStyle w:val="Standaard"/>
        <w:widowControl w:val="0"/>
        <w:spacing w:before="9"/>
        <w:rPr>
          <w:rFonts w:ascii="Arial" w:cs="Arial" w:hAnsi="Arial" w:eastAsia="Arial"/>
          <w:b w:val="1"/>
          <w:bCs w:val="1"/>
          <w:sz w:val="19"/>
          <w:szCs w:val="19"/>
          <w:u w:color="000000"/>
        </w:rPr>
      </w:pPr>
    </w:p>
    <w:p>
      <w:pPr>
        <w:pStyle w:val="Hoofdtekst"/>
        <w:widowControl w:val="0"/>
        <w:numPr>
          <w:ilvl w:val="0"/>
          <w:numId w:val="2"/>
        </w:numPr>
        <w:bidi w:val="0"/>
        <w:spacing w:before="1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nl-NL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Aan:</w:t>
        <w:tab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Hop&amp;Grapes</w:t>
      </w:r>
    </w:p>
    <w:p>
      <w:pPr>
        <w:pStyle w:val="Standaard"/>
        <w:widowControl w:val="0"/>
        <w:spacing w:before="4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Standaard"/>
        <w:widowControl w:val="0"/>
        <w:spacing w:before="0"/>
        <w:ind w:left="1532" w:firstLine="0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nl-NL"/>
        </w:rPr>
        <w:t>De Vroente 123, 5672TW, Nuenen</w:t>
      </w:r>
    </w:p>
    <w:p>
      <w:pPr>
        <w:pStyle w:val="Standaard"/>
        <w:widowControl w:val="0"/>
        <w:spacing w:before="5"/>
        <w:rPr>
          <w:rFonts w:ascii="Arial" w:cs="Arial" w:hAnsi="Arial" w:eastAsia="Arial"/>
          <w:b w:val="1"/>
          <w:bCs w:val="1"/>
          <w:u w:color="000000"/>
        </w:rPr>
      </w:pPr>
    </w:p>
    <w:p>
      <w:pPr>
        <w:pStyle w:val="Standaard"/>
        <w:widowControl w:val="0"/>
        <w:spacing w:before="0"/>
        <w:ind w:left="1532" w:firstLine="0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nl-NL"/>
        </w:rPr>
        <w:t>info@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nl-NL"/>
        </w:rPr>
        <w:t>hopandgrapes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nl-NL"/>
        </w:rPr>
        <w:t>.com</w:t>
      </w:r>
    </w:p>
    <w:p>
      <w:pPr>
        <w:pStyle w:val="Standaard"/>
        <w:widowControl w:val="0"/>
        <w:spacing w:before="0"/>
        <w:rPr>
          <w:rFonts w:ascii="Arial" w:cs="Arial" w:hAnsi="Arial" w:eastAsia="Arial"/>
          <w:b w:val="1"/>
          <w:bCs w:val="1"/>
          <w:sz w:val="22"/>
          <w:szCs w:val="22"/>
          <w:u w:color="000000"/>
        </w:rPr>
      </w:pPr>
    </w:p>
    <w:p>
      <w:pPr>
        <w:pStyle w:val="Standaard"/>
        <w:widowControl w:val="0"/>
        <w:spacing w:before="6"/>
        <w:rPr>
          <w:rFonts w:ascii="Arial" w:cs="Arial" w:hAnsi="Arial" w:eastAsia="Arial"/>
          <w:b w:val="1"/>
          <w:bCs w:val="1"/>
          <w:sz w:val="22"/>
          <w:szCs w:val="22"/>
          <w:u w:color="000000"/>
        </w:rPr>
      </w:pPr>
    </w:p>
    <w:p>
      <w:pPr>
        <w:pStyle w:val="Hoofdtekst"/>
        <w:widowControl w:val="0"/>
        <w:numPr>
          <w:ilvl w:val="0"/>
          <w:numId w:val="3"/>
        </w:numPr>
        <w:bidi w:val="0"/>
        <w:spacing w:line="530" w:lineRule="auto"/>
        <w:ind w:right="2073"/>
        <w:jc w:val="left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Ik/Wij* deel/delen* u hierbij mede, dat ik/wij* onze overeenkomst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-2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betreffende de verkoop van de volgende producten: [aanduiding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product]*</w:t>
      </w:r>
    </w:p>
    <w:p>
      <w:pPr>
        <w:pStyle w:val="Standaard"/>
        <w:widowControl w:val="0"/>
        <w:spacing w:before="0"/>
        <w:rPr>
          <w:rFonts w:ascii="Arial" w:cs="Arial" w:hAnsi="Arial" w:eastAsia="Arial"/>
          <w:sz w:val="22"/>
          <w:szCs w:val="22"/>
          <w:u w:color="000000"/>
        </w:rPr>
      </w:pPr>
    </w:p>
    <w:p>
      <w:pPr>
        <w:pStyle w:val="Standaard"/>
        <w:widowControl w:val="0"/>
        <w:spacing w:before="2"/>
        <w:rPr>
          <w:rFonts w:ascii="Arial" w:cs="Arial" w:hAnsi="Arial" w:eastAsia="Arial"/>
          <w:sz w:val="22"/>
          <w:szCs w:val="22"/>
          <w:u w:color="000000"/>
        </w:rPr>
      </w:pPr>
    </w:p>
    <w:p>
      <w:pPr>
        <w:pStyle w:val="Hoofdtekst"/>
        <w:widowControl w:val="0"/>
        <w:numPr>
          <w:ilvl w:val="0"/>
          <w:numId w:val="4"/>
        </w:numPr>
        <w:bidi w:val="0"/>
        <w:spacing w:before="1"/>
        <w:ind w:right="0"/>
        <w:jc w:val="left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Besteld op*/ontvangen op* [datum bestelling bij diensten of ontvangst bij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-5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producten]</w:t>
      </w:r>
    </w:p>
    <w:p>
      <w:pPr>
        <w:pStyle w:val="Hoofdtekst"/>
        <w:widowControl w:val="0"/>
        <w:tabs>
          <w:tab w:val="left" w:pos="476"/>
          <w:tab w:val="left" w:pos="477"/>
        </w:tabs>
        <w:spacing w:before="1"/>
        <w:ind w:left="476" w:firstLine="0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Standaard"/>
        <w:widowControl w:val="0"/>
        <w:spacing w:before="11"/>
        <w:rPr>
          <w:rFonts w:ascii="Arial" w:cs="Arial" w:hAnsi="Arial" w:eastAsia="Arial"/>
          <w:sz w:val="19"/>
          <w:szCs w:val="19"/>
          <w:u w:color="000000"/>
        </w:rPr>
      </w:pPr>
    </w:p>
    <w:p>
      <w:pPr>
        <w:pStyle w:val="Hoofdtekst"/>
        <w:widowControl w:val="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[Naam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1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consumenten(en)]</w:t>
      </w:r>
    </w:p>
    <w:p>
      <w:pPr>
        <w:pStyle w:val="Standaard"/>
        <w:widowControl w:val="0"/>
        <w:spacing w:before="9"/>
        <w:rPr>
          <w:rFonts w:ascii="Arial" w:cs="Arial" w:hAnsi="Arial" w:eastAsia="Arial"/>
          <w:sz w:val="19"/>
          <w:szCs w:val="19"/>
          <w:u w:color="000000"/>
        </w:rPr>
      </w:pPr>
    </w:p>
    <w:p>
      <w:pPr>
        <w:pStyle w:val="Hoofdtekst"/>
        <w:widowControl w:val="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[Adres consument(en)]</w:t>
      </w:r>
    </w:p>
    <w:p>
      <w:pPr>
        <w:pStyle w:val="Standaard"/>
        <w:widowControl w:val="0"/>
        <w:spacing w:before="0"/>
        <w:rPr>
          <w:rFonts w:ascii="Arial" w:cs="Arial" w:hAnsi="Arial" w:eastAsia="Arial"/>
          <w:sz w:val="20"/>
          <w:szCs w:val="20"/>
          <w:u w:color="000000"/>
        </w:rPr>
      </w:pPr>
    </w:p>
    <w:p>
      <w:pPr>
        <w:pStyle w:val="Hoofdtekst"/>
        <w:widowControl w:val="0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nl-NL"/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[Handtekening consument(en)] (alleen wanneer dit formulier op papier wordt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-1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ingediend)</w:t>
      </w:r>
    </w:p>
    <w:p>
      <w:pPr>
        <w:pStyle w:val="Standaard"/>
        <w:widowControl w:val="0"/>
        <w:spacing w:before="0"/>
        <w:rPr>
          <w:rFonts w:ascii="Arial" w:cs="Arial" w:hAnsi="Arial" w:eastAsia="Arial"/>
          <w:sz w:val="22"/>
          <w:szCs w:val="22"/>
          <w:u w:color="000000"/>
        </w:rPr>
      </w:pPr>
    </w:p>
    <w:p>
      <w:pPr>
        <w:pStyle w:val="Standaard"/>
        <w:widowControl w:val="0"/>
        <w:spacing w:before="9"/>
        <w:rPr>
          <w:rFonts w:ascii="Arial" w:cs="Arial" w:hAnsi="Arial" w:eastAsia="Arial"/>
          <w:sz w:val="17"/>
          <w:szCs w:val="17"/>
          <w:u w:color="000000"/>
        </w:rPr>
      </w:pPr>
    </w:p>
    <w:p>
      <w:pPr>
        <w:pStyle w:val="Standaard"/>
        <w:widowControl w:val="0"/>
        <w:spacing w:before="1"/>
        <w:ind w:left="116" w:firstLine="0"/>
      </w:pPr>
      <w:r>
        <w:rPr>
          <w:rFonts w:ascii="Arial" w:hAnsi="Arial"/>
          <w:sz w:val="20"/>
          <w:szCs w:val="20"/>
          <w:u w:color="000000"/>
          <w:rtl w:val="0"/>
          <w:lang w:val="nl-NL"/>
        </w:rPr>
        <w:t>* Doorhalen wat niet van toepassing is of invullen wat van toepassing is.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2"/>
  </w:abstractNum>
  <w:abstractNum w:abstractNumId="1">
    <w:multiLevelType w:val="hybridMultilevel"/>
    <w:styleLink w:val="Geïmporteerde stijl 2"/>
    <w:lvl w:ilvl="0">
      <w:start w:val="1"/>
      <w:numFmt w:val="bullet"/>
      <w:suff w:val="tab"/>
      <w:lvlText w:val="-"/>
      <w:lvlJc w:val="left"/>
      <w:pPr>
        <w:tabs>
          <w:tab w:val="left" w:pos="477"/>
          <w:tab w:val="left" w:pos="1532"/>
        </w:tabs>
        <w:ind w:left="476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77"/>
          <w:tab w:val="left" w:pos="1532"/>
        </w:tabs>
        <w:ind w:left="1362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77"/>
          <w:tab w:val="left" w:pos="1532"/>
        </w:tabs>
        <w:ind w:left="2245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77"/>
          <w:tab w:val="left" w:pos="1532"/>
        </w:tabs>
        <w:ind w:left="3127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77"/>
          <w:tab w:val="left" w:pos="1532"/>
        </w:tabs>
        <w:ind w:left="4010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77"/>
          <w:tab w:val="left" w:pos="1532"/>
        </w:tabs>
        <w:ind w:left="4893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77"/>
          <w:tab w:val="left" w:pos="1532"/>
        </w:tabs>
        <w:ind w:left="5775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77"/>
          <w:tab w:val="left" w:pos="1532"/>
        </w:tabs>
        <w:ind w:left="6658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77"/>
          <w:tab w:val="left" w:pos="1532"/>
        </w:tabs>
        <w:ind w:left="754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477"/>
          </w:tabs>
          <w:ind w:left="47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477"/>
          </w:tabs>
          <w:ind w:left="136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77"/>
          </w:tabs>
          <w:ind w:left="2245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77"/>
          </w:tabs>
          <w:ind w:left="3127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77"/>
          </w:tabs>
          <w:ind w:left="401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77"/>
          </w:tabs>
          <w:ind w:left="4893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77"/>
          </w:tabs>
          <w:ind w:left="5775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77"/>
          </w:tabs>
          <w:ind w:left="665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77"/>
          </w:tabs>
          <w:ind w:left="7541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477"/>
          </w:tabs>
          <w:ind w:left="476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477"/>
          </w:tabs>
          <w:ind w:left="1362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477"/>
          </w:tabs>
          <w:ind w:left="2245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477"/>
          </w:tabs>
          <w:ind w:left="3127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477"/>
          </w:tabs>
          <w:ind w:left="4010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477"/>
          </w:tabs>
          <w:ind w:left="4893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477"/>
          </w:tabs>
          <w:ind w:left="5775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477"/>
          </w:tabs>
          <w:ind w:left="6658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477"/>
          </w:tabs>
          <w:ind w:left="754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numbering" w:styleId="Geïmporteerde stijl 2">
    <w:name w:val="Geïmporteerde stijl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